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5FD27" w14:textId="2E083CF0" w:rsidR="00727882" w:rsidRPr="001F70BA" w:rsidRDefault="00727882" w:rsidP="00727882">
      <w:pPr>
        <w:ind w:right="-360"/>
        <w:jc w:val="right"/>
        <w:rPr>
          <w:rFonts w:cstheme="minorHAnsi"/>
          <w:color w:val="2E74B5" w:themeColor="accent5" w:themeShade="BF"/>
          <w:sz w:val="20"/>
          <w:szCs w:val="20"/>
        </w:rPr>
      </w:pPr>
      <w:r w:rsidRPr="006403B3">
        <w:rPr>
          <w:rFonts w:cstheme="minorHAnsi"/>
          <w:sz w:val="20"/>
          <w:szCs w:val="20"/>
        </w:rPr>
        <w:t>SPS priedas Nr.</w:t>
      </w:r>
      <w:r w:rsidR="00C755F8">
        <w:rPr>
          <w:rFonts w:cstheme="minorHAnsi"/>
          <w:sz w:val="20"/>
          <w:szCs w:val="20"/>
        </w:rPr>
        <w:t xml:space="preserve"> 6</w:t>
      </w:r>
    </w:p>
    <w:p w14:paraId="0A9DC7BE" w14:textId="77777777" w:rsidR="00727882" w:rsidRPr="001F70BA" w:rsidRDefault="00727882" w:rsidP="00727882">
      <w:pPr>
        <w:spacing w:before="60" w:after="60"/>
        <w:jc w:val="center"/>
        <w:rPr>
          <w:rFonts w:eastAsia="Times New Roman" w:cstheme="minorHAnsi"/>
          <w:b/>
          <w:sz w:val="20"/>
          <w:szCs w:val="20"/>
        </w:rPr>
      </w:pPr>
      <w:r w:rsidRPr="001F70BA">
        <w:rPr>
          <w:rFonts w:cstheme="minorHAnsi"/>
          <w:sz w:val="20"/>
          <w:szCs w:val="20"/>
        </w:rPr>
        <w:tab/>
      </w:r>
      <w:r w:rsidRPr="001F70BA">
        <w:rPr>
          <w:rFonts w:eastAsia="Times New Roman" w:cstheme="minorHAnsi"/>
          <w:b/>
          <w:sz w:val="20"/>
          <w:szCs w:val="20"/>
        </w:rPr>
        <w:t>Ekonomiškai naudingiausio Pasiūlymo vertinimo metodika</w:t>
      </w:r>
    </w:p>
    <w:p w14:paraId="62048030" w14:textId="77777777" w:rsidR="00727882" w:rsidRPr="001F70BA" w:rsidRDefault="00727882" w:rsidP="00727882">
      <w:pPr>
        <w:ind w:right="-450"/>
        <w:rPr>
          <w:rFonts w:eastAsia="Times New Roman" w:cstheme="minorHAnsi"/>
          <w:sz w:val="20"/>
          <w:szCs w:val="20"/>
        </w:rPr>
      </w:pPr>
    </w:p>
    <w:p w14:paraId="61B6AC2B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7F7DBB1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 xml:space="preserve">Ekonomiškai naudingiausio Pasiūlymo vertinimas bus atliekamas pagal vertinimo kriterijus ir jų lyginamuosius svorius. </w:t>
      </w:r>
    </w:p>
    <w:p w14:paraId="22EFF501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b/>
          <w:bCs/>
          <w:sz w:val="20"/>
          <w:szCs w:val="20"/>
        </w:rPr>
        <w:t>Tiekėjų, kurių Pasiūlymai neatitiks techninių parametrų nebus vertinami ir Pasiūlymai bus atmesti kaip neatitinkantys Pirkimo sąlygų reikalavimų.</w:t>
      </w:r>
    </w:p>
    <w:p w14:paraId="6A96E7A6" w14:textId="77777777" w:rsidR="00727882" w:rsidRPr="001F70BA" w:rsidRDefault="00727882" w:rsidP="00727882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bookmarkStart w:id="0" w:name="_Hlk88635062"/>
      <w:r w:rsidRPr="001F70BA">
        <w:rPr>
          <w:rFonts w:cstheme="minorHAnsi"/>
          <w:sz w:val="20"/>
          <w:szCs w:val="20"/>
        </w:rPr>
        <w:t xml:space="preserve">Pasiūlymuose nurodytos kainos vertinamos eurais be PVM. </w:t>
      </w:r>
    </w:p>
    <w:p w14:paraId="3A41C5AA" w14:textId="6CD4B486" w:rsidR="00727882" w:rsidRPr="001F70BA" w:rsidRDefault="00727882" w:rsidP="00727882">
      <w:pPr>
        <w:keepNext/>
        <w:widowControl w:val="0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right="-450" w:firstLine="0"/>
        <w:jc w:val="both"/>
        <w:rPr>
          <w:rFonts w:cstheme="minorHAnsi"/>
          <w:sz w:val="20"/>
          <w:szCs w:val="20"/>
        </w:rPr>
      </w:pPr>
      <w:r w:rsidRPr="001F70BA">
        <w:rPr>
          <w:rFonts w:cstheme="minorHAnsi"/>
          <w:sz w:val="20"/>
          <w:szCs w:val="20"/>
        </w:rPr>
        <w:t xml:space="preserve">Visi skaičiai skaičiuojant yra apvalinami iki 2 </w:t>
      </w:r>
      <w:r w:rsidR="00A17FD4">
        <w:rPr>
          <w:rFonts w:cstheme="minorHAnsi"/>
          <w:sz w:val="20"/>
          <w:szCs w:val="20"/>
        </w:rPr>
        <w:t>skaitmenų</w:t>
      </w:r>
      <w:r w:rsidRPr="001F70BA">
        <w:rPr>
          <w:rFonts w:cstheme="minorHAnsi"/>
          <w:sz w:val="20"/>
          <w:szCs w:val="20"/>
        </w:rPr>
        <w:t xml:space="preserve"> po kablelio.</w:t>
      </w:r>
    </w:p>
    <w:bookmarkEnd w:id="0"/>
    <w:p w14:paraId="0848D5FD" w14:textId="77777777" w:rsidR="00727882" w:rsidRPr="001F70BA" w:rsidRDefault="00727882" w:rsidP="007278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right="-450" w:firstLine="0"/>
        <w:jc w:val="both"/>
        <w:rPr>
          <w:rFonts w:eastAsia="Times New Roman" w:cstheme="minorHAnsi"/>
          <w:sz w:val="20"/>
          <w:szCs w:val="20"/>
        </w:rPr>
      </w:pPr>
      <w:r w:rsidRPr="001F70BA">
        <w:rPr>
          <w:rFonts w:eastAsia="Times New Roman" w:cstheme="minorHAnsi"/>
          <w:sz w:val="20"/>
          <w:szCs w:val="20"/>
        </w:rPr>
        <w:t>Ekonomiškai naudingiausiu bus pripažįstamas pasiūlymas, surinkęs daugiausia balų.</w:t>
      </w:r>
    </w:p>
    <w:p w14:paraId="6D460C78" w14:textId="77777777" w:rsidR="00727882" w:rsidRPr="001F70BA" w:rsidRDefault="00727882" w:rsidP="00727882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33595553" w14:textId="77777777" w:rsidR="00727882" w:rsidRPr="001F70BA" w:rsidRDefault="00727882" w:rsidP="00727882">
      <w:pPr>
        <w:spacing w:before="60" w:after="60"/>
        <w:ind w:right="-360" w:firstLine="1080"/>
        <w:jc w:val="right"/>
        <w:rPr>
          <w:rFonts w:eastAsia="Calibri" w:cstheme="minorHAnsi"/>
          <w:i/>
          <w:iCs/>
          <w:sz w:val="20"/>
          <w:szCs w:val="20"/>
        </w:rPr>
      </w:pPr>
      <w:r w:rsidRPr="001F70BA">
        <w:rPr>
          <w:rFonts w:eastAsia="Calibri" w:cstheme="minorHAnsi"/>
          <w:i/>
          <w:iCs/>
          <w:sz w:val="20"/>
          <w:szCs w:val="20"/>
        </w:rPr>
        <w:t xml:space="preserve"> 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2317"/>
        <w:gridCol w:w="3191"/>
      </w:tblGrid>
      <w:tr w:rsidR="00727882" w:rsidRPr="001F70BA" w14:paraId="29F4ED7A" w14:textId="77777777" w:rsidTr="5E1D3359">
        <w:trPr>
          <w:cantSplit/>
          <w:trHeight w:val="1064"/>
        </w:trPr>
        <w:tc>
          <w:tcPr>
            <w:tcW w:w="4248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B2334" w14:textId="77777777" w:rsidR="00727882" w:rsidRPr="001F70BA" w:rsidRDefault="00727882" w:rsidP="00CF66B6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2317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23165" w14:textId="77777777" w:rsidR="00727882" w:rsidRPr="001F70BA" w:rsidRDefault="00727882" w:rsidP="00CF66B6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005DCFAE" w14:textId="77777777" w:rsidR="00727882" w:rsidRPr="001F70BA" w:rsidRDefault="00727882" w:rsidP="00CF66B6">
            <w:pPr>
              <w:ind w:hanging="7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F70BA">
              <w:rPr>
                <w:rFonts w:eastAsia="Calibri" w:cstheme="minorHAnsi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370AA9" w:rsidRPr="001F70BA" w14:paraId="6279982D" w14:textId="77777777" w:rsidTr="5E1D3359">
        <w:trPr>
          <w:cantSplit/>
          <w:trHeight w:val="2430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71BB1" w14:textId="77777777" w:rsidR="00727882" w:rsidRPr="001F70BA" w:rsidRDefault="00727882" w:rsidP="00CF66B6">
            <w:pPr>
              <w:pStyle w:val="Head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b/>
                <w:bCs/>
                <w:sz w:val="20"/>
                <w:szCs w:val="20"/>
              </w:rPr>
              <w:t>Pirmas kriterijus</w:t>
            </w:r>
            <w:r w:rsidRPr="001F70BA">
              <w:rPr>
                <w:rFonts w:cstheme="minorHAnsi"/>
                <w:sz w:val="20"/>
                <w:szCs w:val="20"/>
              </w:rPr>
              <w:t xml:space="preserve"> </w:t>
            </w:r>
            <w:r w:rsidRPr="001F70BA">
              <w:rPr>
                <w:rFonts w:cstheme="minorHAnsi"/>
                <w:b/>
                <w:bCs/>
                <w:sz w:val="20"/>
                <w:szCs w:val="20"/>
              </w:rPr>
              <w:t>(A) – Kaina</w:t>
            </w:r>
          </w:p>
          <w:p w14:paraId="26FE2A45" w14:textId="77777777" w:rsidR="00727882" w:rsidRPr="001F70BA" w:rsidRDefault="00727882" w:rsidP="00CF66B6">
            <w:pPr>
              <w:pStyle w:val="Header"/>
              <w:rPr>
                <w:rFonts w:cstheme="minorHAnsi"/>
                <w:sz w:val="20"/>
                <w:szCs w:val="20"/>
              </w:rPr>
            </w:pPr>
          </w:p>
          <w:p w14:paraId="7FA87227" w14:textId="4B9E522E" w:rsidR="00727882" w:rsidRPr="001F70BA" w:rsidRDefault="00727882" w:rsidP="00CF66B6">
            <w:pPr>
              <w:pStyle w:val="Header"/>
              <w:jc w:val="both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cstheme="minorHAnsi"/>
                <w:i/>
                <w:iCs/>
                <w:sz w:val="20"/>
                <w:szCs w:val="20"/>
              </w:rPr>
              <w:t>Vertinama Pasiūlymo kaina EUR be PVM</w:t>
            </w:r>
            <w:r w:rsidR="00A17FD4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="00A17FD4" w:rsidRPr="00BA1FA3">
              <w:rPr>
                <w:rFonts w:cstheme="minorHAnsi"/>
                <w:i/>
                <w:iCs/>
                <w:sz w:val="20"/>
                <w:szCs w:val="20"/>
              </w:rPr>
              <w:t>(</w:t>
            </w:r>
            <w:r w:rsidR="00D874F0" w:rsidRPr="008D060D">
              <w:rPr>
                <w:rFonts w:cstheme="minorHAnsi"/>
                <w:i/>
                <w:iCs/>
                <w:sz w:val="20"/>
                <w:szCs w:val="20"/>
              </w:rPr>
              <w:t>Pasiūlymo formos 1 lentelėje nurodyta kaina be PVM</w:t>
            </w:r>
            <w:r w:rsidR="00D874F0" w:rsidRPr="00BA1FA3">
              <w:rPr>
                <w:rFonts w:cstheme="minorHAnsi"/>
                <w:i/>
                <w:iCs/>
                <w:sz w:val="20"/>
                <w:szCs w:val="20"/>
              </w:rPr>
              <w:t>)</w:t>
            </w:r>
            <w:r w:rsidRPr="001F70BA">
              <w:rPr>
                <w:rFonts w:cstheme="minorHAnsi"/>
                <w:i/>
                <w:iCs/>
                <w:sz w:val="20"/>
                <w:szCs w:val="20"/>
              </w:rPr>
              <w:t xml:space="preserve"> pagal šios metodikos </w:t>
            </w:r>
            <w:r w:rsidR="00D874F0">
              <w:rPr>
                <w:rFonts w:cstheme="minorHAnsi"/>
                <w:i/>
                <w:iCs/>
                <w:sz w:val="20"/>
                <w:szCs w:val="20"/>
              </w:rPr>
              <w:t>7</w:t>
            </w:r>
            <w:r w:rsidRPr="001F70BA">
              <w:rPr>
                <w:rFonts w:cstheme="minorHAnsi"/>
                <w:i/>
                <w:iCs/>
                <w:sz w:val="20"/>
                <w:szCs w:val="20"/>
              </w:rPr>
              <w:t>.1. punkte nurodytą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413E" w14:textId="23CD20A0" w:rsidR="00727882" w:rsidRPr="001F70BA" w:rsidRDefault="00727882" w:rsidP="5FC47037">
            <w:pPr>
              <w:ind w:firstLine="340"/>
              <w:jc w:val="center"/>
              <w:rPr>
                <w:sz w:val="20"/>
                <w:szCs w:val="20"/>
              </w:rPr>
            </w:pPr>
            <w:r w:rsidRPr="5FC47037">
              <w:rPr>
                <w:sz w:val="20"/>
                <w:szCs w:val="20"/>
              </w:rPr>
              <w:t>X=</w:t>
            </w:r>
            <w:r w:rsidR="00BF345D">
              <w:rPr>
                <w:sz w:val="20"/>
                <w:szCs w:val="20"/>
              </w:rPr>
              <w:t>3</w:t>
            </w:r>
            <w:r w:rsidR="00D874F0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  <w:vAlign w:val="center"/>
          </w:tcPr>
          <w:p w14:paraId="6243EA1F" w14:textId="66105BCE" w:rsidR="00727882" w:rsidRPr="001F70BA" w:rsidRDefault="00727882" w:rsidP="00CF66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70BA">
              <w:rPr>
                <w:rFonts w:eastAsia="Calibri" w:cstheme="minorHAnsi"/>
                <w:sz w:val="20"/>
                <w:szCs w:val="20"/>
              </w:rPr>
              <w:t xml:space="preserve">Užpildyta Pasiūlymo forma (SPS priedas Nr. </w:t>
            </w:r>
            <w:r w:rsidR="00C501B1">
              <w:rPr>
                <w:rFonts w:eastAsia="Calibri" w:cstheme="minorHAnsi"/>
                <w:sz w:val="20"/>
                <w:szCs w:val="20"/>
              </w:rPr>
              <w:t>1</w:t>
            </w:r>
            <w:r w:rsidRPr="001F70BA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5FC47037" w14:paraId="28AB7BB0" w14:textId="77777777" w:rsidTr="5E1D3359">
        <w:trPr>
          <w:cantSplit/>
          <w:trHeight w:val="300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BDC0D" w14:textId="1D18D551" w:rsidR="2AE974E0" w:rsidRDefault="006F78CA" w:rsidP="5FC47037">
            <w:pPr>
              <w:spacing w:after="0"/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Antras</w:t>
            </w:r>
            <w:r w:rsidR="2AE974E0" w:rsidRPr="5FC4703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5FC47037" w:rsidRPr="5FC4703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kriterijus (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</w:t>
            </w:r>
            <w:r w:rsidR="5FC47037" w:rsidRPr="5FC4703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) – </w:t>
            </w:r>
            <w:r w:rsidR="00D874F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Nuolaida</w:t>
            </w:r>
            <w:r w:rsidR="5FC47037" w:rsidRPr="5FC4703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(procentais)</w:t>
            </w:r>
          </w:p>
          <w:p w14:paraId="584B8015" w14:textId="501C7474" w:rsidR="5FC47037" w:rsidRDefault="5FC47037" w:rsidP="5FC47037">
            <w:pPr>
              <w:spacing w:after="0"/>
            </w:pPr>
            <w:r w:rsidRPr="5FC4703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48D9EB2B" w14:textId="74611891" w:rsidR="5FC47037" w:rsidRDefault="5FC47037" w:rsidP="5FC47037">
            <w:pPr>
              <w:spacing w:after="0"/>
              <w:jc w:val="both"/>
            </w:pPr>
            <w:r w:rsidRPr="5FC47037">
              <w:rPr>
                <w:rFonts w:ascii="Calibri" w:eastAsia="Calibri" w:hAnsi="Calibri" w:cs="Calibri"/>
                <w:sz w:val="20"/>
                <w:szCs w:val="20"/>
              </w:rPr>
              <w:t xml:space="preserve">Pastaba: </w:t>
            </w:r>
            <w:r w:rsidR="00D874F0">
              <w:rPr>
                <w:rFonts w:ascii="Calibri" w:eastAsia="Calibri" w:hAnsi="Calibri" w:cs="Calibri"/>
                <w:sz w:val="20"/>
                <w:szCs w:val="20"/>
              </w:rPr>
              <w:t xml:space="preserve">Nuolaida </w:t>
            </w:r>
            <w:r w:rsidRPr="5FC47037">
              <w:rPr>
                <w:rFonts w:ascii="Calibri" w:eastAsia="Calibri" w:hAnsi="Calibri" w:cs="Calibri"/>
                <w:sz w:val="20"/>
                <w:szCs w:val="20"/>
              </w:rPr>
              <w:t xml:space="preserve">negali būti </w:t>
            </w:r>
            <w:r w:rsidR="00D874F0">
              <w:rPr>
                <w:rFonts w:ascii="Calibri" w:eastAsia="Calibri" w:hAnsi="Calibri" w:cs="Calibri"/>
                <w:sz w:val="20"/>
                <w:szCs w:val="20"/>
              </w:rPr>
              <w:t xml:space="preserve">lygi nuliui ir </w:t>
            </w:r>
            <w:r w:rsidR="00D874F0" w:rsidRPr="006403B3">
              <w:rPr>
                <w:rFonts w:ascii="Calibri" w:eastAsia="Calibri" w:hAnsi="Calibri" w:cs="Calibri"/>
                <w:sz w:val="20"/>
                <w:szCs w:val="20"/>
              </w:rPr>
              <w:t>neigiama</w:t>
            </w:r>
            <w:r w:rsidR="006F78CA" w:rsidRPr="006403B3">
              <w:rPr>
                <w:rFonts w:ascii="Calibri" w:eastAsia="Calibri" w:hAnsi="Calibri" w:cs="Calibri"/>
                <w:sz w:val="20"/>
                <w:szCs w:val="20"/>
              </w:rPr>
              <w:t>m skaičiui</w:t>
            </w:r>
            <w:r w:rsidR="00EB53EB" w:rsidRPr="006403B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FB8BCAB" w14:textId="6DB84D52" w:rsidR="5FC47037" w:rsidRDefault="5FC47037" w:rsidP="5FC47037">
            <w:pPr>
              <w:spacing w:after="0"/>
              <w:jc w:val="both"/>
            </w:pPr>
            <w:r w:rsidRPr="3CDBDA37">
              <w:rPr>
                <w:rFonts w:ascii="Calibri" w:eastAsia="Calibri" w:hAnsi="Calibri" w:cs="Calibri"/>
                <w:sz w:val="20"/>
                <w:szCs w:val="20"/>
              </w:rPr>
              <w:t xml:space="preserve">Balų skyrimo tvarka pateikiama šios metodikos </w:t>
            </w:r>
            <w:r w:rsidR="0CCD6714" w:rsidRPr="3CDBDA37">
              <w:rPr>
                <w:rFonts w:ascii="Calibri" w:eastAsia="Calibri" w:hAnsi="Calibri" w:cs="Calibri"/>
                <w:sz w:val="20"/>
                <w:szCs w:val="20"/>
              </w:rPr>
              <w:t xml:space="preserve">7 </w:t>
            </w:r>
            <w:r w:rsidRPr="3CDBDA37">
              <w:rPr>
                <w:rFonts w:ascii="Calibri" w:eastAsia="Calibri" w:hAnsi="Calibri" w:cs="Calibri"/>
                <w:sz w:val="20"/>
                <w:szCs w:val="20"/>
              </w:rPr>
              <w:t>punkte.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735BE" w14:textId="56E11276" w:rsidR="4A0383A8" w:rsidRDefault="4A0383A8" w:rsidP="5FC47037">
            <w:pPr>
              <w:spacing w:line="257" w:lineRule="auto"/>
              <w:ind w:firstLine="340"/>
              <w:jc w:val="center"/>
              <w:rPr>
                <w:sz w:val="20"/>
                <w:szCs w:val="20"/>
              </w:rPr>
            </w:pPr>
            <w:r w:rsidRPr="5FC47037">
              <w:rPr>
                <w:rFonts w:ascii="Calibri" w:eastAsia="Calibri" w:hAnsi="Calibri" w:cs="Calibri"/>
                <w:sz w:val="20"/>
                <w:szCs w:val="20"/>
              </w:rPr>
              <w:t>Z</w:t>
            </w:r>
            <w:r w:rsidR="5FC47037" w:rsidRPr="5FC47037">
              <w:rPr>
                <w:rFonts w:ascii="Calibri" w:eastAsia="Calibri" w:hAnsi="Calibri" w:cs="Calibri"/>
                <w:sz w:val="20"/>
                <w:szCs w:val="20"/>
                <w:lang w:val="en-US"/>
              </w:rPr>
              <w:t>=</w:t>
            </w:r>
            <w:r w:rsidR="00BF345D">
              <w:rPr>
                <w:rFonts w:ascii="Calibri" w:eastAsia="Calibri" w:hAnsi="Calibri" w:cs="Calibri"/>
                <w:sz w:val="20"/>
                <w:szCs w:val="20"/>
                <w:lang w:val="en-US"/>
              </w:rPr>
              <w:t>7</w:t>
            </w:r>
            <w:r w:rsidR="006F78CA">
              <w:rPr>
                <w:rFonts w:ascii="Calibri" w:eastAsia="Calibri" w:hAnsi="Calibri" w:cs="Calibri"/>
                <w:sz w:val="20"/>
                <w:szCs w:val="20"/>
                <w:lang w:val="en-US"/>
              </w:rPr>
              <w:t>0</w:t>
            </w:r>
            <w:r w:rsidR="315FBB37" w:rsidRPr="5FC47037">
              <w:rPr>
                <w:rFonts w:ascii="Calibri" w:eastAsia="Calibri" w:hAnsi="Calibri" w:cs="Calibri"/>
                <w:sz w:val="20"/>
                <w:szCs w:val="20"/>
                <w:lang w:val="en-US"/>
              </w:rPr>
              <w:t xml:space="preserve"> (</w:t>
            </w:r>
            <w:r w:rsidR="315FBB37" w:rsidRPr="5FC47037">
              <w:rPr>
                <w:sz w:val="20"/>
                <w:szCs w:val="20"/>
              </w:rPr>
              <w:t>maksimalus)</w:t>
            </w:r>
          </w:p>
        </w:tc>
        <w:tc>
          <w:tcPr>
            <w:tcW w:w="3191" w:type="dxa"/>
            <w:vAlign w:val="center"/>
          </w:tcPr>
          <w:p w14:paraId="2A1419BE" w14:textId="14758903" w:rsidR="5FC47037" w:rsidRDefault="5FC47037" w:rsidP="5FC47037">
            <w:pPr>
              <w:spacing w:line="257" w:lineRule="auto"/>
              <w:jc w:val="center"/>
            </w:pPr>
            <w:r w:rsidRPr="5FC47037">
              <w:rPr>
                <w:rFonts w:ascii="Calibri" w:eastAsia="Calibri" w:hAnsi="Calibri" w:cs="Calibri"/>
                <w:sz w:val="20"/>
                <w:szCs w:val="20"/>
              </w:rPr>
              <w:t>Užpildyta Pasiūlymo forma (SPS priedas Nr. 1)</w:t>
            </w:r>
          </w:p>
        </w:tc>
      </w:tr>
    </w:tbl>
    <w:p w14:paraId="68A02013" w14:textId="77777777" w:rsidR="00727882" w:rsidRPr="001F70BA" w:rsidRDefault="00727882" w:rsidP="00727882">
      <w:pPr>
        <w:tabs>
          <w:tab w:val="left" w:pos="4200"/>
        </w:tabs>
        <w:rPr>
          <w:rFonts w:cstheme="minorHAnsi"/>
          <w:sz w:val="20"/>
          <w:szCs w:val="20"/>
        </w:rPr>
      </w:pPr>
    </w:p>
    <w:p w14:paraId="61FB6E77" w14:textId="5CBC428A" w:rsidR="00727882" w:rsidRPr="001F70BA" w:rsidRDefault="00727882" w:rsidP="5FC4703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360" w:firstLine="0"/>
        <w:contextualSpacing/>
        <w:rPr>
          <w:rFonts w:eastAsia="Arial"/>
          <w:color w:val="000000" w:themeColor="text1"/>
          <w:sz w:val="20"/>
          <w:szCs w:val="20"/>
        </w:rPr>
      </w:pPr>
      <w:r w:rsidRPr="5FC47037">
        <w:rPr>
          <w:rFonts w:eastAsia="Arial"/>
          <w:color w:val="000000" w:themeColor="text1"/>
          <w:sz w:val="20"/>
          <w:szCs w:val="20"/>
        </w:rPr>
        <w:t>Pasiūlymo ekonominio naudingumo (S) balas bus apskaičiuojamas sudedant kriterijų (A)</w:t>
      </w:r>
      <w:r w:rsidR="00F146A3" w:rsidRPr="5FC47037">
        <w:rPr>
          <w:rFonts w:eastAsia="Arial"/>
          <w:color w:val="000000" w:themeColor="text1"/>
          <w:sz w:val="20"/>
          <w:szCs w:val="20"/>
        </w:rPr>
        <w:t xml:space="preserve"> ir</w:t>
      </w:r>
      <w:r w:rsidRPr="5FC47037">
        <w:rPr>
          <w:rFonts w:eastAsia="Arial"/>
          <w:color w:val="000000" w:themeColor="text1"/>
          <w:sz w:val="20"/>
          <w:szCs w:val="20"/>
        </w:rPr>
        <w:t xml:space="preserve"> (B) balus</w:t>
      </w:r>
      <w:r w:rsidRPr="5FC47037">
        <w:rPr>
          <w:rFonts w:eastAsia="Arial"/>
          <w:sz w:val="20"/>
          <w:szCs w:val="20"/>
        </w:rPr>
        <w:t>:</w:t>
      </w:r>
    </w:p>
    <w:p w14:paraId="05C9A4D9" w14:textId="77777777" w:rsidR="00727882" w:rsidRPr="001F70BA" w:rsidRDefault="00727882" w:rsidP="00727882">
      <w:pPr>
        <w:tabs>
          <w:tab w:val="left" w:pos="426"/>
        </w:tabs>
        <w:ind w:right="-360"/>
        <w:contextualSpacing/>
        <w:rPr>
          <w:rFonts w:eastAsia="Arial" w:cstheme="minorHAnsi"/>
          <w:color w:val="000000" w:themeColor="text1"/>
          <w:sz w:val="20"/>
          <w:szCs w:val="20"/>
        </w:rPr>
      </w:pPr>
    </w:p>
    <w:p w14:paraId="23C5D59A" w14:textId="3D51983A" w:rsidR="00727882" w:rsidRPr="001F70BA" w:rsidRDefault="00727882" w:rsidP="5FC47037">
      <w:pPr>
        <w:tabs>
          <w:tab w:val="left" w:pos="426"/>
        </w:tabs>
        <w:ind w:right="-360"/>
        <w:contextualSpacing/>
        <w:jc w:val="center"/>
        <w:rPr>
          <w:color w:val="000000" w:themeColor="text1"/>
          <w:sz w:val="20"/>
          <w:szCs w:val="20"/>
        </w:rPr>
      </w:pPr>
      <w:r w:rsidRPr="5FC47037">
        <w:rPr>
          <w:rFonts w:eastAsia="Arial"/>
          <w:color w:val="000000" w:themeColor="text1"/>
          <w:sz w:val="20"/>
          <w:szCs w:val="20"/>
        </w:rPr>
        <w:t>S = A + B</w:t>
      </w:r>
      <w:r w:rsidR="320F0163" w:rsidRPr="5FC47037">
        <w:rPr>
          <w:rFonts w:eastAsia="Arial"/>
          <w:color w:val="000000" w:themeColor="text1"/>
          <w:sz w:val="20"/>
          <w:szCs w:val="20"/>
        </w:rPr>
        <w:t xml:space="preserve"> </w:t>
      </w:r>
    </w:p>
    <w:p w14:paraId="77A03455" w14:textId="77777777" w:rsidR="00727882" w:rsidRPr="001F70BA" w:rsidRDefault="00727882" w:rsidP="00727882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 w:right="-360"/>
        <w:jc w:val="both"/>
        <w:rPr>
          <w:rFonts w:asciiTheme="minorHAnsi" w:eastAsia="Arial" w:hAnsiTheme="minorHAnsi" w:cstheme="minorHAnsi"/>
          <w:color w:val="000000" w:themeColor="text1"/>
          <w:sz w:val="20"/>
          <w:szCs w:val="20"/>
        </w:rPr>
      </w:pPr>
      <w:r w:rsidRPr="001F70BA">
        <w:rPr>
          <w:rFonts w:asciiTheme="minorHAnsi" w:hAnsiTheme="minorHAnsi" w:cstheme="minorHAnsi"/>
          <w:b/>
          <w:bCs/>
          <w:sz w:val="20"/>
          <w:szCs w:val="20"/>
        </w:rPr>
        <w:t>Kriterijaus (A) balai apskaičiuojami</w:t>
      </w:r>
      <w:r w:rsidRPr="001F70BA">
        <w:rPr>
          <w:rFonts w:asciiTheme="minorHAnsi" w:hAnsiTheme="minorHAnsi" w:cstheme="minorHAnsi"/>
          <w:sz w:val="20"/>
          <w:szCs w:val="20"/>
        </w:rPr>
        <w:t xml:space="preserve">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mažiausios pasiūlytos kainos (</w:t>
      </w:r>
      <w:proofErr w:type="spellStart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A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  <w:vertAlign w:val="subscript"/>
        </w:rPr>
        <w:t>min</w:t>
      </w:r>
      <w:proofErr w:type="spellEnd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)</w:t>
      </w:r>
      <w:r w:rsidRPr="001F70BA">
        <w:rPr>
          <w:rFonts w:asciiTheme="minorHAnsi" w:hAnsiTheme="minorHAnsi" w:cstheme="minorHAnsi"/>
          <w:sz w:val="20"/>
          <w:szCs w:val="20"/>
        </w:rPr>
        <w:t xml:space="preserve"> ir vertinamame Pasiūlyme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nurodytos Pasiūlymo kainos EUR be PVM</w:t>
      </w:r>
      <w:r w:rsidRPr="001F70BA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1F70BA">
        <w:rPr>
          <w:rFonts w:asciiTheme="minorHAnsi" w:hAnsiTheme="minorHAnsi" w:cstheme="minorHAnsi"/>
          <w:sz w:val="20"/>
          <w:szCs w:val="20"/>
        </w:rPr>
        <w:t>A</w:t>
      </w:r>
      <w:r w:rsidRPr="001F70BA">
        <w:rPr>
          <w:rFonts w:asciiTheme="minorHAnsi" w:hAnsiTheme="minorHAnsi" w:cstheme="minorHAnsi"/>
          <w:sz w:val="20"/>
          <w:szCs w:val="20"/>
          <w:vertAlign w:val="subscript"/>
        </w:rPr>
        <w:t>p</w:t>
      </w:r>
      <w:proofErr w:type="spellEnd"/>
      <w:r w:rsidRPr="001F70BA">
        <w:rPr>
          <w:rFonts w:asciiTheme="minorHAnsi" w:hAnsiTheme="minorHAnsi" w:cstheme="minorHAnsi"/>
          <w:sz w:val="20"/>
          <w:szCs w:val="20"/>
        </w:rPr>
        <w:t>) (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pateikiama užpildant Pasiūlymo formoje esančią lentelę) </w:t>
      </w:r>
      <w:r w:rsidRPr="001F70BA">
        <w:rPr>
          <w:rFonts w:asciiTheme="minorHAnsi" w:hAnsiTheme="minorHAnsi" w:cstheme="minorHAnsi"/>
          <w:sz w:val="20"/>
          <w:szCs w:val="20"/>
        </w:rPr>
        <w:t>santykį padauginant iš kainos kriterijaus lyginamojo svorio (X)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:</w:t>
      </w:r>
    </w:p>
    <w:p w14:paraId="58049458" w14:textId="77777777" w:rsidR="00727882" w:rsidRPr="001F70BA" w:rsidRDefault="00727882" w:rsidP="00727882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color w:val="000000" w:themeColor="text1"/>
          <w:sz w:val="20"/>
          <w:szCs w:val="20"/>
        </w:rPr>
      </w:pPr>
    </w:p>
    <w:p w14:paraId="42BBCA5C" w14:textId="77777777" w:rsidR="00727882" w:rsidRPr="001F70BA" w:rsidRDefault="00727882" w:rsidP="00727882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color w:val="000000" w:themeColor="text1"/>
          <w:sz w:val="20"/>
          <w:szCs w:val="20"/>
        </w:rPr>
      </w:pPr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A = 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A</w:t>
      </w:r>
      <w:r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min</w:t>
      </w:r>
      <w:proofErr w:type="spellEnd"/>
      <w:r w:rsidRPr="001F70BA">
        <w:rPr>
          <w:rFonts w:eastAsia="Arial" w:cstheme="minorHAnsi"/>
          <w:color w:val="000000" w:themeColor="text1"/>
          <w:sz w:val="20"/>
          <w:szCs w:val="20"/>
        </w:rPr>
        <w:t>/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A</w:t>
      </w:r>
      <w:r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p</w:t>
      </w:r>
      <w:proofErr w:type="spellEnd"/>
      <w:r w:rsidRPr="001F70BA">
        <w:rPr>
          <w:rFonts w:eastAsia="Arial" w:cstheme="minorHAnsi"/>
          <w:color w:val="000000" w:themeColor="text1"/>
          <w:sz w:val="20"/>
          <w:szCs w:val="20"/>
        </w:rPr>
        <w:t xml:space="preserve"> x </w:t>
      </w:r>
      <w:proofErr w:type="spellStart"/>
      <w:r w:rsidRPr="001F70BA">
        <w:rPr>
          <w:rFonts w:eastAsia="Arial" w:cstheme="minorHAnsi"/>
          <w:color w:val="000000" w:themeColor="text1"/>
          <w:sz w:val="20"/>
          <w:szCs w:val="20"/>
        </w:rPr>
        <w:t>X</w:t>
      </w:r>
      <w:proofErr w:type="spellEnd"/>
    </w:p>
    <w:p w14:paraId="394F15D2" w14:textId="77777777" w:rsidR="00727882" w:rsidRPr="001F70BA" w:rsidRDefault="00727882" w:rsidP="00727882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360" w:right="-360"/>
        <w:contextualSpacing/>
        <w:jc w:val="both"/>
        <w:rPr>
          <w:rFonts w:eastAsia="Arial" w:cstheme="minorHAnsi"/>
          <w:color w:val="000000" w:themeColor="text1"/>
          <w:sz w:val="20"/>
          <w:szCs w:val="20"/>
        </w:rPr>
      </w:pPr>
    </w:p>
    <w:p w14:paraId="68B57763" w14:textId="77777777" w:rsidR="006F78CA" w:rsidRDefault="006F78CA" w:rsidP="5FC47037">
      <w:pPr>
        <w:autoSpaceDE w:val="0"/>
        <w:autoSpaceDN w:val="0"/>
        <w:adjustRightInd w:val="0"/>
        <w:spacing w:after="0" w:line="240" w:lineRule="auto"/>
        <w:ind w:right="-279"/>
        <w:jc w:val="both"/>
        <w:rPr>
          <w:color w:val="000000" w:themeColor="text1"/>
          <w:sz w:val="20"/>
          <w:szCs w:val="20"/>
        </w:rPr>
      </w:pPr>
    </w:p>
    <w:p w14:paraId="14B201BC" w14:textId="7BA6BC38" w:rsidR="006F78CA" w:rsidRPr="001F70BA" w:rsidRDefault="006F78CA" w:rsidP="006F78CA">
      <w:pPr>
        <w:pStyle w:val="ListParagraph"/>
        <w:numPr>
          <w:ilvl w:val="1"/>
          <w:numId w:val="1"/>
        </w:numPr>
        <w:shd w:val="clear" w:color="auto" w:fill="FFFFFF" w:themeFill="background1"/>
        <w:tabs>
          <w:tab w:val="left" w:pos="0"/>
          <w:tab w:val="left" w:pos="567"/>
        </w:tabs>
        <w:ind w:left="360" w:right="-360"/>
        <w:jc w:val="both"/>
        <w:rPr>
          <w:rFonts w:asciiTheme="minorHAnsi" w:eastAsia="Arial" w:hAnsiTheme="minorHAnsi" w:cstheme="minorHAnsi"/>
          <w:color w:val="000000" w:themeColor="text1"/>
          <w:sz w:val="20"/>
          <w:szCs w:val="20"/>
        </w:rPr>
      </w:pPr>
      <w:r w:rsidRPr="001F70BA">
        <w:rPr>
          <w:rFonts w:asciiTheme="minorHAnsi" w:hAnsiTheme="minorHAnsi" w:cstheme="minorHAnsi"/>
          <w:b/>
          <w:bCs/>
          <w:sz w:val="20"/>
          <w:szCs w:val="20"/>
        </w:rPr>
        <w:lastRenderedPageBreak/>
        <w:t>Kriterijaus (</w:t>
      </w:r>
      <w:r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Pr="001F70BA">
        <w:rPr>
          <w:rFonts w:asciiTheme="minorHAnsi" w:hAnsiTheme="minorHAnsi" w:cstheme="minorHAnsi"/>
          <w:b/>
          <w:bCs/>
          <w:sz w:val="20"/>
          <w:szCs w:val="20"/>
        </w:rPr>
        <w:t>) balai apskaičiuojami</w:t>
      </w:r>
      <w:r w:rsidRPr="001F70BA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didžiausios p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asiūlytos </w:t>
      </w:r>
      <w:r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nuolaidos</w:t>
      </w:r>
      <w:r w:rsidR="003E77C6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 (procentais)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 (</w:t>
      </w:r>
      <w:proofErr w:type="spellStart"/>
      <w:r w:rsidR="0013347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B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  <w:vertAlign w:val="subscript"/>
        </w:rPr>
        <w:t>m</w:t>
      </w:r>
      <w:r w:rsidR="0013347A">
        <w:rPr>
          <w:rFonts w:asciiTheme="minorHAnsi" w:eastAsia="Arial" w:hAnsiTheme="minorHAnsi" w:cstheme="minorHAnsi"/>
          <w:color w:val="000000" w:themeColor="text1"/>
          <w:sz w:val="20"/>
          <w:szCs w:val="20"/>
          <w:vertAlign w:val="subscript"/>
        </w:rPr>
        <w:t>ax</w:t>
      </w:r>
      <w:proofErr w:type="spellEnd"/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)</w:t>
      </w:r>
      <w:r w:rsidRPr="001F70BA">
        <w:rPr>
          <w:rFonts w:asciiTheme="minorHAnsi" w:hAnsiTheme="minorHAnsi" w:cstheme="minorHAnsi"/>
          <w:sz w:val="20"/>
          <w:szCs w:val="20"/>
        </w:rPr>
        <w:t xml:space="preserve"> ir vertinamame Pasiūlyme 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nurodytos </w:t>
      </w:r>
      <w:r w:rsidR="0013347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nuolaidos</w:t>
      </w:r>
      <w:r w:rsidR="003E77C6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 (procentais) </w:t>
      </w:r>
      <w:r w:rsidRPr="001F70BA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3E77C6">
        <w:rPr>
          <w:rFonts w:asciiTheme="minorHAnsi" w:hAnsiTheme="minorHAnsi" w:cstheme="minorHAnsi"/>
          <w:sz w:val="20"/>
          <w:szCs w:val="20"/>
        </w:rPr>
        <w:t>B</w:t>
      </w:r>
      <w:r w:rsidRPr="001F70BA">
        <w:rPr>
          <w:rFonts w:asciiTheme="minorHAnsi" w:hAnsiTheme="minorHAnsi" w:cstheme="minorHAnsi"/>
          <w:sz w:val="20"/>
          <w:szCs w:val="20"/>
          <w:vertAlign w:val="subscript"/>
        </w:rPr>
        <w:t>p</w:t>
      </w:r>
      <w:proofErr w:type="spellEnd"/>
      <w:r w:rsidRPr="001F70BA">
        <w:rPr>
          <w:rFonts w:asciiTheme="minorHAnsi" w:hAnsiTheme="minorHAnsi" w:cstheme="minorHAnsi"/>
          <w:sz w:val="20"/>
          <w:szCs w:val="20"/>
        </w:rPr>
        <w:t>) (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 xml:space="preserve">pateikiama užpildant Pasiūlymo formoje esančią lentelę) </w:t>
      </w:r>
      <w:r w:rsidRPr="001F70BA">
        <w:rPr>
          <w:rFonts w:asciiTheme="minorHAnsi" w:hAnsiTheme="minorHAnsi" w:cstheme="minorHAnsi"/>
          <w:sz w:val="20"/>
          <w:szCs w:val="20"/>
        </w:rPr>
        <w:t>santykį padauginant iš kriterijaus lyginamojo svorio (</w:t>
      </w:r>
      <w:r w:rsidR="003E77C6">
        <w:rPr>
          <w:rFonts w:asciiTheme="minorHAnsi" w:hAnsiTheme="minorHAnsi" w:cstheme="minorHAnsi"/>
          <w:sz w:val="20"/>
          <w:szCs w:val="20"/>
        </w:rPr>
        <w:t>Z</w:t>
      </w:r>
      <w:r w:rsidRPr="001F70BA">
        <w:rPr>
          <w:rFonts w:asciiTheme="minorHAnsi" w:hAnsiTheme="minorHAnsi" w:cstheme="minorHAnsi"/>
          <w:sz w:val="20"/>
          <w:szCs w:val="20"/>
        </w:rPr>
        <w:t>)</w:t>
      </w:r>
      <w:r w:rsidRPr="001F70BA">
        <w:rPr>
          <w:rFonts w:asciiTheme="minorHAnsi" w:eastAsia="Arial" w:hAnsiTheme="minorHAnsi" w:cstheme="minorHAnsi"/>
          <w:color w:val="000000" w:themeColor="text1"/>
          <w:sz w:val="20"/>
          <w:szCs w:val="20"/>
        </w:rPr>
        <w:t>:</w:t>
      </w:r>
    </w:p>
    <w:p w14:paraId="0BF94AF0" w14:textId="77777777" w:rsidR="006F78CA" w:rsidRPr="001F70BA" w:rsidRDefault="006F78CA" w:rsidP="006F78CA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color w:val="000000" w:themeColor="text1"/>
          <w:sz w:val="20"/>
          <w:szCs w:val="20"/>
        </w:rPr>
      </w:pPr>
    </w:p>
    <w:p w14:paraId="75BC9128" w14:textId="29815B78" w:rsidR="006F78CA" w:rsidRPr="001F70BA" w:rsidRDefault="003E77C6" w:rsidP="006F78CA">
      <w:pPr>
        <w:shd w:val="clear" w:color="auto" w:fill="FFFFFF" w:themeFill="background1"/>
        <w:tabs>
          <w:tab w:val="left" w:pos="0"/>
          <w:tab w:val="left" w:pos="567"/>
        </w:tabs>
        <w:ind w:left="-72" w:right="-360"/>
        <w:jc w:val="center"/>
        <w:rPr>
          <w:rFonts w:eastAsia="Arial" w:cstheme="minorHAnsi"/>
          <w:color w:val="000000" w:themeColor="text1"/>
          <w:sz w:val="20"/>
          <w:szCs w:val="20"/>
        </w:rPr>
      </w:pPr>
      <w:r>
        <w:rPr>
          <w:rFonts w:eastAsia="Arial" w:cstheme="minorHAnsi"/>
          <w:color w:val="000000" w:themeColor="text1"/>
          <w:sz w:val="20"/>
          <w:szCs w:val="20"/>
        </w:rPr>
        <w:t>B</w:t>
      </w:r>
      <w:r w:rsidR="006F78CA" w:rsidRPr="001F70BA">
        <w:rPr>
          <w:rFonts w:eastAsia="Arial" w:cstheme="minorHAnsi"/>
          <w:color w:val="000000" w:themeColor="text1"/>
          <w:sz w:val="20"/>
          <w:szCs w:val="20"/>
        </w:rPr>
        <w:t xml:space="preserve"> = </w:t>
      </w:r>
      <w:proofErr w:type="spellStart"/>
      <w:r>
        <w:rPr>
          <w:rFonts w:eastAsia="Arial" w:cstheme="minorHAnsi"/>
          <w:color w:val="000000" w:themeColor="text1"/>
          <w:sz w:val="20"/>
          <w:szCs w:val="20"/>
        </w:rPr>
        <w:t>Bmax</w:t>
      </w:r>
      <w:proofErr w:type="spellEnd"/>
      <w:r w:rsidR="006F78CA" w:rsidRPr="001F70BA">
        <w:rPr>
          <w:rFonts w:eastAsia="Arial" w:cstheme="minorHAnsi"/>
          <w:color w:val="000000" w:themeColor="text1"/>
          <w:sz w:val="20"/>
          <w:szCs w:val="20"/>
        </w:rPr>
        <w:t>/</w:t>
      </w:r>
      <w:proofErr w:type="spellStart"/>
      <w:r>
        <w:rPr>
          <w:rFonts w:eastAsia="Arial" w:cstheme="minorHAnsi"/>
          <w:color w:val="000000" w:themeColor="text1"/>
          <w:sz w:val="20"/>
          <w:szCs w:val="20"/>
        </w:rPr>
        <w:t>B</w:t>
      </w:r>
      <w:r w:rsidR="006F78CA" w:rsidRPr="001F70BA">
        <w:rPr>
          <w:rFonts w:eastAsia="Arial" w:cstheme="minorHAnsi"/>
          <w:color w:val="000000" w:themeColor="text1"/>
          <w:sz w:val="20"/>
          <w:szCs w:val="20"/>
          <w:vertAlign w:val="subscript"/>
        </w:rPr>
        <w:t>p</w:t>
      </w:r>
      <w:proofErr w:type="spellEnd"/>
      <w:r w:rsidR="006F78CA" w:rsidRPr="001F70BA">
        <w:rPr>
          <w:rFonts w:eastAsia="Arial" w:cstheme="minorHAnsi"/>
          <w:color w:val="000000" w:themeColor="text1"/>
          <w:sz w:val="20"/>
          <w:szCs w:val="20"/>
        </w:rPr>
        <w:t xml:space="preserve"> x </w:t>
      </w:r>
      <w:r>
        <w:rPr>
          <w:rFonts w:eastAsia="Arial" w:cstheme="minorHAnsi"/>
          <w:color w:val="000000" w:themeColor="text1"/>
          <w:sz w:val="20"/>
          <w:szCs w:val="20"/>
        </w:rPr>
        <w:t>Z</w:t>
      </w:r>
    </w:p>
    <w:p w14:paraId="47DE6CCC" w14:textId="2352838F" w:rsidR="5FC47037" w:rsidRDefault="5FC47037" w:rsidP="5FC47037">
      <w:pPr>
        <w:spacing w:after="0" w:line="240" w:lineRule="auto"/>
        <w:ind w:right="-279"/>
        <w:jc w:val="both"/>
        <w:rPr>
          <w:color w:val="000000" w:themeColor="text1"/>
          <w:sz w:val="20"/>
          <w:szCs w:val="20"/>
        </w:rPr>
      </w:pPr>
    </w:p>
    <w:sectPr w:rsidR="5FC47037" w:rsidSect="001F70BA">
      <w:headerReference w:type="default" r:id="rId10"/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D303" w14:textId="77777777" w:rsidR="00334E7D" w:rsidRDefault="00334E7D">
      <w:pPr>
        <w:spacing w:after="0" w:line="240" w:lineRule="auto"/>
      </w:pPr>
      <w:r>
        <w:separator/>
      </w:r>
    </w:p>
  </w:endnote>
  <w:endnote w:type="continuationSeparator" w:id="0">
    <w:p w14:paraId="1F8DF2E6" w14:textId="77777777" w:rsidR="00334E7D" w:rsidRDefault="00334E7D">
      <w:pPr>
        <w:spacing w:after="0" w:line="240" w:lineRule="auto"/>
      </w:pPr>
      <w:r>
        <w:continuationSeparator/>
      </w:r>
    </w:p>
  </w:endnote>
  <w:endnote w:type="continuationNotice" w:id="1">
    <w:p w14:paraId="1B39CAE2" w14:textId="77777777" w:rsidR="00334E7D" w:rsidRDefault="00334E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7BA0C" w14:textId="77777777" w:rsidR="00334E7D" w:rsidRDefault="00334E7D">
      <w:pPr>
        <w:spacing w:after="0" w:line="240" w:lineRule="auto"/>
      </w:pPr>
      <w:r>
        <w:separator/>
      </w:r>
    </w:p>
  </w:footnote>
  <w:footnote w:type="continuationSeparator" w:id="0">
    <w:p w14:paraId="7B074FDC" w14:textId="77777777" w:rsidR="00334E7D" w:rsidRDefault="00334E7D">
      <w:pPr>
        <w:spacing w:after="0" w:line="240" w:lineRule="auto"/>
      </w:pPr>
      <w:r>
        <w:continuationSeparator/>
      </w:r>
    </w:p>
  </w:footnote>
  <w:footnote w:type="continuationNotice" w:id="1">
    <w:p w14:paraId="3DDB2E68" w14:textId="77777777" w:rsidR="00334E7D" w:rsidRDefault="00334E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8A5C" w14:textId="77777777" w:rsidR="00CF66B6" w:rsidRDefault="00D71F48" w:rsidP="00CF66B6">
    <w:pPr>
      <w:pStyle w:val="Header"/>
      <w:jc w:val="center"/>
    </w:pPr>
    <w:r>
      <w:rPr>
        <w:noProof/>
      </w:rPr>
      <w:drawing>
        <wp:inline distT="0" distB="0" distL="0" distR="0" wp14:anchorId="6A9E1947" wp14:editId="4E3CB2B3">
          <wp:extent cx="1619885" cy="845820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507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882"/>
    <w:rsid w:val="000524DE"/>
    <w:rsid w:val="00065E43"/>
    <w:rsid w:val="00102762"/>
    <w:rsid w:val="00113AEA"/>
    <w:rsid w:val="00116528"/>
    <w:rsid w:val="00120F4B"/>
    <w:rsid w:val="00131906"/>
    <w:rsid w:val="0013347A"/>
    <w:rsid w:val="00144F2C"/>
    <w:rsid w:val="00152F39"/>
    <w:rsid w:val="001637F1"/>
    <w:rsid w:val="001730C9"/>
    <w:rsid w:val="00181E09"/>
    <w:rsid w:val="001F70BA"/>
    <w:rsid w:val="002B7A62"/>
    <w:rsid w:val="00314C5D"/>
    <w:rsid w:val="00334E7D"/>
    <w:rsid w:val="003673C8"/>
    <w:rsid w:val="00370AA9"/>
    <w:rsid w:val="003A4580"/>
    <w:rsid w:val="003C161E"/>
    <w:rsid w:val="003D4450"/>
    <w:rsid w:val="003E77C6"/>
    <w:rsid w:val="00405F07"/>
    <w:rsid w:val="00420565"/>
    <w:rsid w:val="0049032E"/>
    <w:rsid w:val="004C0871"/>
    <w:rsid w:val="00511823"/>
    <w:rsid w:val="00584F77"/>
    <w:rsid w:val="00605AF6"/>
    <w:rsid w:val="0061420A"/>
    <w:rsid w:val="006403B3"/>
    <w:rsid w:val="006B18A4"/>
    <w:rsid w:val="006B71A4"/>
    <w:rsid w:val="006F78CA"/>
    <w:rsid w:val="00717054"/>
    <w:rsid w:val="00727882"/>
    <w:rsid w:val="00780A50"/>
    <w:rsid w:val="007B29BE"/>
    <w:rsid w:val="007F72FF"/>
    <w:rsid w:val="00883D18"/>
    <w:rsid w:val="008C395A"/>
    <w:rsid w:val="008D060D"/>
    <w:rsid w:val="00950C1B"/>
    <w:rsid w:val="009D6029"/>
    <w:rsid w:val="009F07ED"/>
    <w:rsid w:val="00A02475"/>
    <w:rsid w:val="00A17FD4"/>
    <w:rsid w:val="00A269D9"/>
    <w:rsid w:val="00A61365"/>
    <w:rsid w:val="00B30908"/>
    <w:rsid w:val="00B312B6"/>
    <w:rsid w:val="00B869FE"/>
    <w:rsid w:val="00BA1FA3"/>
    <w:rsid w:val="00BC6BA8"/>
    <w:rsid w:val="00BE32B9"/>
    <w:rsid w:val="00BF32A7"/>
    <w:rsid w:val="00BF345D"/>
    <w:rsid w:val="00C24CB4"/>
    <w:rsid w:val="00C501B1"/>
    <w:rsid w:val="00C6603C"/>
    <w:rsid w:val="00C755F8"/>
    <w:rsid w:val="00CA3588"/>
    <w:rsid w:val="00CB75B9"/>
    <w:rsid w:val="00CC4B2F"/>
    <w:rsid w:val="00CF66B6"/>
    <w:rsid w:val="00D34718"/>
    <w:rsid w:val="00D71F48"/>
    <w:rsid w:val="00D874F0"/>
    <w:rsid w:val="00DA04F1"/>
    <w:rsid w:val="00DA434B"/>
    <w:rsid w:val="00DA7ADB"/>
    <w:rsid w:val="00DC5496"/>
    <w:rsid w:val="00E11A3F"/>
    <w:rsid w:val="00E67C6E"/>
    <w:rsid w:val="00EB53EB"/>
    <w:rsid w:val="00EB956C"/>
    <w:rsid w:val="00EF757E"/>
    <w:rsid w:val="00F146A3"/>
    <w:rsid w:val="00F44A51"/>
    <w:rsid w:val="00F65EEB"/>
    <w:rsid w:val="00F701C0"/>
    <w:rsid w:val="011DAFF3"/>
    <w:rsid w:val="03E0B352"/>
    <w:rsid w:val="0479D7C1"/>
    <w:rsid w:val="04A547B0"/>
    <w:rsid w:val="04DDD3E8"/>
    <w:rsid w:val="05763FA1"/>
    <w:rsid w:val="075B0D63"/>
    <w:rsid w:val="07A6B02D"/>
    <w:rsid w:val="0CCD6714"/>
    <w:rsid w:val="0D42F5A1"/>
    <w:rsid w:val="0F09C645"/>
    <w:rsid w:val="0F4FC61F"/>
    <w:rsid w:val="12C23938"/>
    <w:rsid w:val="140CF29E"/>
    <w:rsid w:val="14E9799A"/>
    <w:rsid w:val="14F8E697"/>
    <w:rsid w:val="17E13D1D"/>
    <w:rsid w:val="1878981A"/>
    <w:rsid w:val="1B418294"/>
    <w:rsid w:val="1C8FF51E"/>
    <w:rsid w:val="206BC935"/>
    <w:rsid w:val="228379AE"/>
    <w:rsid w:val="25B436E7"/>
    <w:rsid w:val="27614841"/>
    <w:rsid w:val="2768D8E0"/>
    <w:rsid w:val="2A89030A"/>
    <w:rsid w:val="2AE974E0"/>
    <w:rsid w:val="2B0017EE"/>
    <w:rsid w:val="2C01D881"/>
    <w:rsid w:val="2E90A1C0"/>
    <w:rsid w:val="2F151468"/>
    <w:rsid w:val="315FBB37"/>
    <w:rsid w:val="320F0163"/>
    <w:rsid w:val="33048CCF"/>
    <w:rsid w:val="355E75D2"/>
    <w:rsid w:val="3ACF0F14"/>
    <w:rsid w:val="3AEB00A5"/>
    <w:rsid w:val="3B889C2D"/>
    <w:rsid w:val="3CDBDA37"/>
    <w:rsid w:val="3ECAD50C"/>
    <w:rsid w:val="4053A04F"/>
    <w:rsid w:val="4194120D"/>
    <w:rsid w:val="4374CB76"/>
    <w:rsid w:val="45744472"/>
    <w:rsid w:val="463C8A45"/>
    <w:rsid w:val="46BC7C09"/>
    <w:rsid w:val="46C12941"/>
    <w:rsid w:val="4796AD57"/>
    <w:rsid w:val="4A0383A8"/>
    <w:rsid w:val="4B28FE7C"/>
    <w:rsid w:val="4CB029C6"/>
    <w:rsid w:val="50C2F5AC"/>
    <w:rsid w:val="50D04E35"/>
    <w:rsid w:val="52D4A210"/>
    <w:rsid w:val="54CA4F0C"/>
    <w:rsid w:val="5590F915"/>
    <w:rsid w:val="569026DA"/>
    <w:rsid w:val="57520C57"/>
    <w:rsid w:val="57655599"/>
    <w:rsid w:val="57D5C536"/>
    <w:rsid w:val="5A89FB5A"/>
    <w:rsid w:val="5A9770BB"/>
    <w:rsid w:val="5ABC6093"/>
    <w:rsid w:val="5C02A610"/>
    <w:rsid w:val="5D0F06C6"/>
    <w:rsid w:val="5E1D3359"/>
    <w:rsid w:val="5FC47037"/>
    <w:rsid w:val="60B6549F"/>
    <w:rsid w:val="62E8130A"/>
    <w:rsid w:val="63C5FA12"/>
    <w:rsid w:val="656DF649"/>
    <w:rsid w:val="6577E0A9"/>
    <w:rsid w:val="6578FC0C"/>
    <w:rsid w:val="6745711C"/>
    <w:rsid w:val="68790E2E"/>
    <w:rsid w:val="6931CE46"/>
    <w:rsid w:val="6A1D1C8B"/>
    <w:rsid w:val="6B14A343"/>
    <w:rsid w:val="6C03E195"/>
    <w:rsid w:val="6E57F160"/>
    <w:rsid w:val="72055870"/>
    <w:rsid w:val="75D62A82"/>
    <w:rsid w:val="77F2E409"/>
    <w:rsid w:val="7947C589"/>
    <w:rsid w:val="79900FCE"/>
    <w:rsid w:val="79DC0890"/>
    <w:rsid w:val="7A97F946"/>
    <w:rsid w:val="7FFD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4FF3"/>
  <w15:docId w15:val="{9E2C82D2-DAD6-4FEA-92D1-5A46AA3A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8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78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88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Normal"/>
    <w:link w:val="ListParagraphChar"/>
    <w:qFormat/>
    <w:rsid w:val="00727882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72788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2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7882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B1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18A4"/>
  </w:style>
  <w:style w:type="paragraph" w:styleId="Revision">
    <w:name w:val="Revision"/>
    <w:hidden/>
    <w:uiPriority w:val="99"/>
    <w:semiHidden/>
    <w:rsid w:val="00883D18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02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985F48-8268-49D3-B1FD-798E10AE32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35C54-E6CC-4D8C-96D4-89B6DBF28AB9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EB965DF-12E5-4845-851C-56795E3A6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1478</Words>
  <Characters>843</Characters>
  <Application>Microsoft Office Word</Application>
  <DocSecurity>0</DocSecurity>
  <Lines>7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Erika Nikartienė</cp:lastModifiedBy>
  <cp:revision>17</cp:revision>
  <dcterms:created xsi:type="dcterms:W3CDTF">2024-12-11T07:37:00Z</dcterms:created>
  <dcterms:modified xsi:type="dcterms:W3CDTF">2025-08-06T11:03:00Z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